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6" w:rsidRDefault="00913F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FE6" w:rsidRPr="009D236E" w:rsidRDefault="00050827" w:rsidP="009D236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36E">
        <w:rPr>
          <w:rFonts w:ascii="Times New Roman" w:hAnsi="Times New Roman" w:cs="Times New Roman"/>
          <w:b/>
          <w:sz w:val="24"/>
          <w:szCs w:val="24"/>
        </w:rPr>
        <w:t>56 Си ИВО 2022-10-22-23 Сириус Адлер Сочи Сердюк Ольга</w:t>
      </w:r>
    </w:p>
    <w:p w:rsidR="00913FE6" w:rsidRPr="009D236E" w:rsidRDefault="00050827" w:rsidP="009D236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36E">
        <w:rPr>
          <w:rFonts w:ascii="Times New Roman" w:hAnsi="Times New Roman" w:cs="Times New Roman"/>
          <w:b/>
          <w:sz w:val="24"/>
          <w:szCs w:val="24"/>
        </w:rPr>
        <w:t xml:space="preserve"> Краткое содержание 1 день 1 файл 56 Си О. Сердюк Адлер.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00.01.58 Что не хватает Синтезу? Синтезу не хватает тез.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мы вошли в Компетенцию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должны иметь?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роста компетенций нужна системность. Она исходит из фиксации синтеза компетенций в Ядрах Частей.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вхождения в Воскрешение необходим системный подход синтеза.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Любому Синтезу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значит Синтезу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Нашими компетенциями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Отец.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0.05.00 Явлением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Отцу важно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делаете в служении сами, но индивидуально внутри вас.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0.06.00 Аннигиляция предполагает процесс рождения вещества большего качества.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 с квинтиллионами Синтеза закладывает в нашем теле Синтез Виртуозного владения.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лубина действия Синтезом.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0.08.30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это определённый исход с точки зрения формирования новых Компетенций.</w:t>
      </w:r>
    </w:p>
    <w:p w:rsidR="00913FE6" w:rsidRDefault="00050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0.11.40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включается состоянием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среда Изначально Вышестоящего Отца. Работа в ИВДИВО каждого.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закон аналогии Образа и Подобия.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0.12.20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Образом вы владеете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Владыка, Учитель Си? На что этот Образ влияет в вашем внутреннем мире?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0.13.35 Что для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ИВО?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0.16.00 Опыт разделения Подразделения ИВДИВО Сочи на два Подразделения.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0.18.16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Воскрешении не может быть линейных ответов. Гибкость мышления.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0.21.47 Монаду приучаем к Частям. Для Монады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 это системность базовой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аннигилируемости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Огня и Синтеза.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0.23.02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разница,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Организацию, Отдел, Управление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Синтеза? Это компетенция.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0.23.48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ваши Компетенции актуальны? В 75 Секстиллионах Синтеза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0.26.00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кроется в его эталонах.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творения. Эталон даёт взгляд.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0.30.00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совершентства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глубина моей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0.31.53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чего должен состоять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Вещество (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вещества? Эфира социального, или Чистоты Любви Учителя в истинности Ока 56-ым Синтезом.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Отца и 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распускаем по телу, начиная преображаться. Это приведёт к определённой насыщенности вещества.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0.37.00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Сириуса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Синтеза и Огня влияет например,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вашей командной работы.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-Взгляд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</w:t>
      </w:r>
    </w:p>
    <w:p w:rsidR="00913FE6" w:rsidRDefault="00050827" w:rsidP="00DB4E46">
      <w:pPr>
        <w:spacing w:line="240" w:lineRule="auto"/>
        <w:ind w:firstLineChars="372" w:firstLine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Виртуозность видами Синтеза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0.42.20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юбая виртуозность нам для чего-то нужна. Для чего вам нужна Виртуозность в Служении?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0.44.05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Лично-орентированный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основывается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Метагалактика перестала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созидать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начинает вас творить.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как творит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 Метагалактики?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.45.45 Виртуозный Синтез в творении. Вы Субъект отношений чего с точки зрения Учителя,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Владыки?</w:t>
      </w:r>
    </w:p>
    <w:p w:rsidR="00913FE6" w:rsidRDefault="0005082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Субъект того отношения синтеза, способностями которого вы являетесь. ( Часть Отца и Кут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Явление навыка требует усердия внутренней проработанности.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0.48.50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подтверждается физической реализацией.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во мне актуализирует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Когда в физическом теле сознательно возжигали Ядро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Частью? Не в Практике.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0.50.00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Я, когда я являюсь звеном целого в практике  в Подразделении, есть Я и лично ориентированный синтез.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0.50.50 Что аннигилируется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любого вида синтеза? Сколько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знаете?  512, но минимум 64.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ИВО, что несут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частью?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01.00.00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объёме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порядков будет включаться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синтез Образа и Подобия.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синтез запредельности Синтеза Изначально Вышестоящего Отца.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требует определённых записей. Во что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Пишется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но не как в Часть ИВО, а как в прямое явление ИВО.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Огнём, рождается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аннигиляционность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зависимоти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включенности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Ядре наступает 16-ричная аннигиляция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01.05.02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нам даёт?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Возожжетесь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Огнем  ИВО, допустим в 513 Части ИВО 56-ым Синтезом.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даст?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включаться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Любое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включает у нас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01.08.57 Внутреннее развитие. Внешнее развитие Синтезом. Глубина внутреннего служения во внешнем мире Подразделения. Внутренний мир Подразделения и внутренний мир каждого лично ориентированным синтезом.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Игнатием у вас включится умение формировать тезы.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Компетенцией или любой компетенцией вписаться во внутренний мир Подразделения, чтобы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черпать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интересующие меня моменты из внутреннего мира АС Подразделения. И, погружаясь в Подразделении в качество служения, внутренний мир Подразделения развивал или  поддерживал на стезе развития.  Это будет степень виртуозности Подразделения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архиважным является среда внутреннего мира Подразделения.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грани служения: ИВДИВО в целом, Подразделение ИВДИВО.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ИВДИВО созданы для нас вами. Насколько развит Дом, настолько развит внутренний мир каждого из вас.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видом компетенций живут Подразделения? Какой насыщенностью этой компетенции живёт Подразделение? 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ИВДИВО-Метапланетрностью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ИВДИВО-Метагалактичностью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Подразделение и мы являемся базовой насыщенностью той компетенции, которой живёт Подразделение.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01.15.15 Меч. Инструменты.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01.19.10 Меч строится из потенциала Ядер Синтеза в моём позвоночнике.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01.20.57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56 Си все 56 Ядер Синтеза формируют во мне иерархию моей компетенции синтезом применимости Меча, где Меч может развернуться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объёма синтеза в Книге Синтеза, Меч становится явлением Куба Синтеза вокруг меня.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01.23.00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цель 56 Синтезе Синтезом двух Подразделений Сириус и Сочи?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Самая высокая концентрация та, что вы наслужили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внутри. В Сириусе состояние концентрации начинается с первых шагов с Образа и Подобия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вы собой концентрируете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 ИВО, и в Розе Сердца, и в Новом Рождении, и в состоянии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ИВО.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01.28.40 Что не даст возможность впасть в рутину служения?  Виртуозность.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Виртуозность будет вызывать на постоянное состояние  дееспособности синтезом.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01.31.50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Совершенного навыка должна быть развита Часть Мышление и состояние ментальности, чтобы Вера была устойчива.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насыщенностях Компетенций есть ли у меня Компетентный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Учителя?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01.35.48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Сатсанг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когда вы находитесь в мудрой среде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учиться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внутри иметь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базу для обучения. Есть база в Духе.7 духов пред престолом. Ваш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Престол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должен применяться и пользоваться? Силами.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 Метагалактики. Входим  56-ым Синтезом в силы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 Метагалактики. Ваша Компетенция даже Правами Синтеза,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фиксируются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насыщенностью. Из этого рождается глубина.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01.37.34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сознательно вы Компетенциями служите? Что конкретно делаете. Возжигаетесь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 мало. Компетенциям нужна реализация. Результативность применения Компетенций дееспособность, принятие решений, дело. Умение передать, умение вести, умение распознать, умение трактовать, умение запустить процесс это как раз есть применение Компетенций.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01.40.40 Ваш внутренний мир зеркально отражает внутренний мир вашего Подразделения.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генерируете синтез, который отражает внутренний мир Подразделений?  Синтезом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 процессов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вы в нём запускаете.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01.41.52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должны быть сконцентрированы чтобы начать первый курс Синтеза? Вы должны стать этим курсом Синтеза. Минимум 50.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01.43.00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любой Компетенции критерием её дееспособности является системность подхода.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 64 насыщенности. 512 Частей.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реагирует на то, кем вы внутри позиционируете себя в этом процессе, явлении.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имя 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Имичекая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01.50.43 Компетенция даётся  вам как Учителям Си.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01.53.01 Время нам даёт возможности, которые раскрываются способностями. 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исходят из 64-96 инструментов. Вопрос: на чём фиксируется время.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Бытиё может быть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Вида материи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Эволюции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Царства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01.58.00 Человек-Отец проверяет каждого из нас в Иерархии равных  Частями ИВО. Мы с вами в Иерархии равных Обществом равны Частями Изначально Вышестоящему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Образа и Подобия это критерий Человека-Отца.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02.00.00 Служения это последствия вашей Практики ИВДИВО развития. Это последствия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вводит в актуализацию вопроса. Служение это последствия синтеза, который сложился у ИВАС. Синтеза организации, управления, Части, подразделения.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Монада должна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и мы Монаду должны повышать из архетипа в архетип пристройкой к Частям её видами жизни. Можно ли сказать что Компетенция это «глоток» определённого объёма Жизни,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нашу концентрацию синтеза и даёт нам возможность служить в разных архетипах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разному, вариативно. Вариативность это результат множественности. Множественность это критерий действия в материи. Служа Отцу, живи Матерью. Живя Матерью, служи Отцу.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это характеристика Прав Синтеза.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02.16.40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дойти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сначала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FE6" w:rsidRDefault="0005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несёт стандарт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Компетенции?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это Могущество. 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которое вступает в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это Синтез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Могуществе.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02.23.41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спецефично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Пламя Отца? Что оно может 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Огню?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Иерархию в нас.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Иерархия 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внутри иерархична 16-рицей Синтеза Отца от Могущества до Синтеза.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02.35.50 -03.00.22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Практика №1  Стяжание Учителя 56 Синтеза ИВО. Явление Я настоящего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Компетенцией и Воскрешение ИВАС Кут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13FE6" w:rsidRDefault="00050827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03.00.23  Практика №2 Стяжание Нового Рождения 28 архетипа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Ми-ИВДИВО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Октав Метагалактики.</w:t>
      </w:r>
    </w:p>
    <w:p w:rsidR="00913FE6" w:rsidRDefault="00913FE6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3FE6" w:rsidRDefault="00913FE6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3FE6" w:rsidRPr="00DB4E46" w:rsidRDefault="00050827" w:rsidP="00DB4E4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E46">
        <w:rPr>
          <w:rFonts w:ascii="Times New Roman" w:hAnsi="Times New Roman" w:cs="Times New Roman"/>
          <w:i/>
          <w:sz w:val="24"/>
          <w:szCs w:val="24"/>
        </w:rPr>
        <w:t xml:space="preserve">Набор  Носова Тамара 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Аватаресса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Октавно-Метагалактической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ИВДИВО-Академии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Наук ИВО АС Филиппа ИВАС Кут 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Хуми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75.557.863.725.914.323.419.069 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с-и-р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448 </w:t>
      </w:r>
      <w:proofErr w:type="spellStart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п-и-р</w:t>
      </w:r>
      <w:proofErr w:type="spellEnd"/>
      <w:r w:rsidRPr="00DB4E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ИВДИВО/Планеты Земля ИВДИВО Сириус.</w:t>
      </w:r>
    </w:p>
    <w:p w:rsidR="00913FE6" w:rsidRPr="00DB4E46" w:rsidRDefault="00913FE6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913FE6" w:rsidRPr="00DB4E46" w:rsidSect="00913F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05" w:rsidRDefault="00570C05">
      <w:pPr>
        <w:spacing w:line="240" w:lineRule="auto"/>
      </w:pPr>
      <w:r>
        <w:separator/>
      </w:r>
    </w:p>
  </w:endnote>
  <w:endnote w:type="continuationSeparator" w:id="0">
    <w:p w:rsidR="00570C05" w:rsidRDefault="0057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05" w:rsidRDefault="00570C05">
      <w:pPr>
        <w:spacing w:after="0"/>
      </w:pPr>
      <w:r>
        <w:separator/>
      </w:r>
    </w:p>
  </w:footnote>
  <w:footnote w:type="continuationSeparator" w:id="0">
    <w:p w:rsidR="00570C05" w:rsidRDefault="00570C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E6" w:rsidRDefault="00050827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56 Си ИВО 2022-10-22-23 Сириус-Сочи Сердюк Ольга</w:t>
    </w:r>
  </w:p>
  <w:p w:rsidR="00913FE6" w:rsidRDefault="00913F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6655C4"/>
    <w:multiLevelType w:val="singleLevel"/>
    <w:tmpl w:val="9D6655C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222B1"/>
    <w:rsid w:val="00050827"/>
    <w:rsid w:val="000C3891"/>
    <w:rsid w:val="002A0D8E"/>
    <w:rsid w:val="002B35F0"/>
    <w:rsid w:val="002B3827"/>
    <w:rsid w:val="003037A6"/>
    <w:rsid w:val="003A4E53"/>
    <w:rsid w:val="00570C05"/>
    <w:rsid w:val="006123FD"/>
    <w:rsid w:val="00890191"/>
    <w:rsid w:val="008F37CE"/>
    <w:rsid w:val="008F6DAC"/>
    <w:rsid w:val="00913FE6"/>
    <w:rsid w:val="009D236E"/>
    <w:rsid w:val="00A5108D"/>
    <w:rsid w:val="00BF7273"/>
    <w:rsid w:val="00DB4E46"/>
    <w:rsid w:val="00E222B1"/>
    <w:rsid w:val="00EA52A3"/>
    <w:rsid w:val="00ED172D"/>
    <w:rsid w:val="00FE14B2"/>
    <w:rsid w:val="0BAE09EB"/>
    <w:rsid w:val="0E102E25"/>
    <w:rsid w:val="10B842E3"/>
    <w:rsid w:val="35DD62B0"/>
    <w:rsid w:val="3AED007A"/>
    <w:rsid w:val="409B47D7"/>
    <w:rsid w:val="43A44F83"/>
    <w:rsid w:val="5F5655EC"/>
    <w:rsid w:val="66FC0E15"/>
    <w:rsid w:val="71A60683"/>
    <w:rsid w:val="72304C42"/>
    <w:rsid w:val="7B7B01F2"/>
    <w:rsid w:val="7CE6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E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13FE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91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13FE6"/>
  </w:style>
  <w:style w:type="character" w:customStyle="1" w:styleId="a6">
    <w:name w:val="Нижний колонтитул Знак"/>
    <w:basedOn w:val="a0"/>
    <w:link w:val="a5"/>
    <w:uiPriority w:val="99"/>
    <w:qFormat/>
    <w:rsid w:val="00913F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1603</Words>
  <Characters>9138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12</cp:revision>
  <dcterms:created xsi:type="dcterms:W3CDTF">2022-05-30T20:28:00Z</dcterms:created>
  <dcterms:modified xsi:type="dcterms:W3CDTF">2022-10-29T18:49:00Z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4247FE5F234D4BE184EBD481211DCD99</vt:lpwstr>
  </property>
</Properties>
</file>